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1C1" w:rsidRPr="003A6E9C" w:rsidRDefault="00EE21C1">
      <w:pPr>
        <w:rPr>
          <w:rFonts w:ascii="仿宋_GB2312" w:eastAsia="仿宋_GB2312" w:hint="eastAsia"/>
          <w:sz w:val="24"/>
          <w:szCs w:val="24"/>
        </w:rPr>
      </w:pPr>
      <w:r w:rsidRPr="003A6E9C">
        <w:rPr>
          <w:rFonts w:ascii="仿宋_GB2312" w:eastAsia="仿宋_GB2312" w:hint="eastAsia"/>
          <w:sz w:val="24"/>
          <w:szCs w:val="24"/>
        </w:rPr>
        <w:t>附件1</w:t>
      </w:r>
    </w:p>
    <w:p w:rsidR="002F26DC" w:rsidRPr="003A6E9C" w:rsidRDefault="008417F8" w:rsidP="00EE21C1">
      <w:pPr>
        <w:jc w:val="center"/>
        <w:rPr>
          <w:rFonts w:ascii="黑体" w:eastAsia="黑体" w:hAnsi="黑体" w:hint="eastAsia"/>
          <w:sz w:val="30"/>
          <w:szCs w:val="30"/>
        </w:rPr>
      </w:pPr>
      <w:r w:rsidRPr="003A6E9C">
        <w:rPr>
          <w:rFonts w:ascii="黑体" w:eastAsia="黑体" w:hAnsi="黑体" w:hint="eastAsia"/>
          <w:sz w:val="30"/>
          <w:szCs w:val="30"/>
        </w:rPr>
        <w:t>省部级重点实验室名单</w:t>
      </w:r>
    </w:p>
    <w:tbl>
      <w:tblPr>
        <w:tblStyle w:val="a5"/>
        <w:tblW w:w="0" w:type="auto"/>
        <w:tblLook w:val="04A0"/>
      </w:tblPr>
      <w:tblGrid>
        <w:gridCol w:w="1384"/>
        <w:gridCol w:w="4111"/>
        <w:gridCol w:w="3027"/>
      </w:tblGrid>
      <w:tr w:rsidR="008417F8" w:rsidRPr="003A6E9C" w:rsidTr="007119F3">
        <w:trPr>
          <w:trHeight w:val="472"/>
          <w:tblHeader/>
        </w:trPr>
        <w:tc>
          <w:tcPr>
            <w:tcW w:w="1384" w:type="dxa"/>
            <w:vAlign w:val="center"/>
          </w:tcPr>
          <w:p w:rsidR="008417F8" w:rsidRPr="003A6E9C" w:rsidRDefault="008417F8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4111" w:type="dxa"/>
            <w:vAlign w:val="center"/>
          </w:tcPr>
          <w:p w:rsidR="008417F8" w:rsidRPr="003A6E9C" w:rsidRDefault="008417F8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  <w:t>重点实验室名称</w:t>
            </w:r>
          </w:p>
        </w:tc>
        <w:tc>
          <w:tcPr>
            <w:tcW w:w="3027" w:type="dxa"/>
            <w:vAlign w:val="center"/>
          </w:tcPr>
          <w:p w:rsidR="008417F8" w:rsidRPr="003A6E9C" w:rsidRDefault="008417F8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  <w:t>备注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7119F3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水利电</w:t>
            </w:r>
          </w:p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力学院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水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沙科学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与水利工程国家重点实验室青海大学分室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国家重点实验室分室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水利水电实验室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电工电子实验教学中心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水利电力实验教学中心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7119F3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化工</w:t>
            </w:r>
          </w:p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  <w:u w:val="single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化工原理实验室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基础化学实验室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盐湖资源利用与化工技术实验室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化学化工实验教学中心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7119F3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  <w:t>机械工</w:t>
            </w:r>
          </w:p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  <w:t>程学院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高性能轻金属合金及深加工国家地方联合工程研究中心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国家发展和改革委员会联合工程研究中心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华鼎数控技术重点实验室青海大学分室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青海省新型轻合金重点实验室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基础工业训练中心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省级实训基地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高性能轻金属合金及深加工工程研究中心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省级工程研究中心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7119F3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农牧</w:t>
            </w:r>
          </w:p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青海高原观赏植物研究重点实验室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草地生态环境实验室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青藏高原动物疾病研究实验室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rPr>
          <w:trHeight w:val="449"/>
        </w:trPr>
        <w:tc>
          <w:tcPr>
            <w:tcW w:w="1384" w:type="dxa"/>
            <w:vMerge w:val="restart"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生态环境工程学院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分子生物学实验室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rPr>
          <w:trHeight w:val="396"/>
        </w:trPr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生物科学实验教学中心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Align w:val="center"/>
          </w:tcPr>
          <w:p w:rsidR="007119F3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土木工</w:t>
            </w:r>
          </w:p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程学院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高原建筑材料实验室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高原医学教育部重点实验室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教育部重点实验室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藏医药学实验教学示范中心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国家级实验教学示范中心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高原医学应用基础重点实验室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青海-犹他高原医学联合重点实验室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基础医学实验室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临床医学实验室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药学实验室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中医学实验室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高原医学研究中心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公共卫生</w:t>
            </w:r>
            <w:bookmarkStart w:id="0" w:name="OLE_LINK1"/>
            <w:bookmarkStart w:id="1" w:name="OLE_LINK2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实验教学中心</w:t>
            </w:r>
            <w:bookmarkEnd w:id="0"/>
            <w:bookmarkEnd w:id="1"/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基础医学实验教学中心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藏医药学实验教学中心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地质系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青海省青藏高原北缘新生代资源环境重点实验室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资源勘查工程实验室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地质资源与地质实验室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7119F3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计算</w:t>
            </w:r>
          </w:p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机系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信息技术研究与应用实验室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计算机技术与应用实验室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信息技术与应用实验教学中心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基础部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物理教学实验教学中心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省级实验教学示范中心</w:t>
            </w:r>
          </w:p>
        </w:tc>
      </w:tr>
      <w:tr w:rsidR="00EE21C1" w:rsidRPr="003A6E9C" w:rsidTr="007119F3">
        <w:tc>
          <w:tcPr>
            <w:tcW w:w="1384" w:type="dxa"/>
            <w:vAlign w:val="center"/>
          </w:tcPr>
          <w:p w:rsidR="007119F3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光伏</w:t>
            </w:r>
            <w:proofErr w:type="gramStart"/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研</w:t>
            </w:r>
            <w:proofErr w:type="gramEnd"/>
          </w:p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究中心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先进材料与应用技术重点实验室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7119F3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农林科</w:t>
            </w:r>
          </w:p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青海省高原农作物种质资源创新与利用重点实验室-省部共建国家重点实验室培育基地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省部共建国家重点实验室培育基地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青藏高原生物技术教育部重点实验室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教育部重点实验室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西北马铃薯工程研究中心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教育部工程研究中心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国家农作物种质资源长期库青海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复份库</w:t>
            </w:r>
            <w:proofErr w:type="gramEnd"/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农业部实验室（中心）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国家春油菜改良青海分中心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农业部实验室（中心）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青藏高原农作物新品种品质测试中心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农业部实验室（中心）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青藏高原农业分析中心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农业部实验室（中心）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青海省农林业科技检索查新中心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农业部实验室（中心）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春油菜重点实验室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青藏高原农产品加工重点实验室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青海省青稞遗传育种重点实验室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青海省农业有害生物综合治理重点实验室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7119F3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青海省高原林木遗传育种重点实验室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青海省蔬菜遗传与生理重点实验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青海省马铃薯育种重点实验室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青藏高原生物技术实验室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bCs/>
                <w:color w:val="000000"/>
                <w:sz w:val="24"/>
                <w:szCs w:val="24"/>
              </w:rPr>
              <w:t>青海省教育厅重点实验室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青海省植物病毒检测中心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青海省质量技术监督局中心</w:t>
            </w:r>
          </w:p>
        </w:tc>
      </w:tr>
      <w:tr w:rsidR="00EE21C1" w:rsidRPr="003A6E9C" w:rsidTr="007119F3">
        <w:tc>
          <w:tcPr>
            <w:tcW w:w="1384" w:type="dxa"/>
            <w:vMerge w:val="restart"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b/>
                <w:color w:val="000000"/>
                <w:sz w:val="24"/>
                <w:szCs w:val="24"/>
              </w:rPr>
              <w:t>畜牧兽医科学院</w:t>
            </w: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青海省高原放牧家畜营养与生态重点实验室-省部共建国家重点实验室培育基地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省部共建国家重点实验室培育基地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三江源区高寒草地生态省部共建教育部重点实验室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省部共建教育部重点实验室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青藏高原特有草种资源开发及应用国家地方联合工程实验室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国家发展和改革委员会联合工程实验室</w:t>
            </w:r>
          </w:p>
        </w:tc>
      </w:tr>
      <w:tr w:rsidR="00EE21C1" w:rsidRPr="003A6E9C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青藏高原优良牧草种质资源研究重点实验室</w:t>
            </w:r>
          </w:p>
        </w:tc>
        <w:tc>
          <w:tcPr>
            <w:tcW w:w="3027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  <w:tr w:rsidR="00EE21C1" w:rsidRPr="00EE21C1" w:rsidTr="007119F3">
        <w:tc>
          <w:tcPr>
            <w:tcW w:w="1384" w:type="dxa"/>
            <w:vMerge/>
            <w:vAlign w:val="center"/>
          </w:tcPr>
          <w:p w:rsidR="00EE21C1" w:rsidRPr="003A6E9C" w:rsidRDefault="00EE21C1" w:rsidP="00EE21C1">
            <w:pPr>
              <w:spacing w:line="240" w:lineRule="atLeast"/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E21C1" w:rsidRPr="003A6E9C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高原放牧家畜动物营养与饲料科学重点实验室</w:t>
            </w:r>
          </w:p>
        </w:tc>
        <w:tc>
          <w:tcPr>
            <w:tcW w:w="3027" w:type="dxa"/>
            <w:vAlign w:val="center"/>
          </w:tcPr>
          <w:p w:rsidR="00EE21C1" w:rsidRPr="007119F3" w:rsidRDefault="00EE21C1" w:rsidP="00EE21C1">
            <w:pPr>
              <w:spacing w:line="240" w:lineRule="atLeast"/>
              <w:rPr>
                <w:rFonts w:ascii="仿宋_GB2312" w:eastAsia="仿宋_GB2312" w:hint="eastAsia"/>
                <w:color w:val="000000"/>
                <w:sz w:val="24"/>
                <w:szCs w:val="24"/>
              </w:rPr>
            </w:pPr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青海省科技</w:t>
            </w:r>
            <w:proofErr w:type="gramStart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厅重点</w:t>
            </w:r>
            <w:proofErr w:type="gramEnd"/>
            <w:r w:rsidRPr="003A6E9C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实验室</w:t>
            </w:r>
          </w:p>
        </w:tc>
      </w:tr>
    </w:tbl>
    <w:p w:rsidR="008417F8" w:rsidRPr="008417F8" w:rsidRDefault="008417F8" w:rsidP="008417F8"/>
    <w:sectPr w:rsidR="008417F8" w:rsidRPr="008417F8" w:rsidSect="00495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0C2" w:rsidRDefault="00E960C2" w:rsidP="008417F8">
      <w:r>
        <w:separator/>
      </w:r>
    </w:p>
  </w:endnote>
  <w:endnote w:type="continuationSeparator" w:id="0">
    <w:p w:rsidR="00E960C2" w:rsidRDefault="00E960C2" w:rsidP="00841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0C2" w:rsidRDefault="00E960C2" w:rsidP="008417F8">
      <w:r>
        <w:separator/>
      </w:r>
    </w:p>
  </w:footnote>
  <w:footnote w:type="continuationSeparator" w:id="0">
    <w:p w:rsidR="00E960C2" w:rsidRDefault="00E960C2" w:rsidP="008417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B58A7"/>
    <w:multiLevelType w:val="hybridMultilevel"/>
    <w:tmpl w:val="AA4E1578"/>
    <w:lvl w:ilvl="0" w:tplc="03D66020"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宋体" w:eastAsia="宋体" w:hAnsi="宋体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17F8"/>
    <w:rsid w:val="003A6E9C"/>
    <w:rsid w:val="00495949"/>
    <w:rsid w:val="007119F3"/>
    <w:rsid w:val="008417F8"/>
    <w:rsid w:val="009429B7"/>
    <w:rsid w:val="009D4667"/>
    <w:rsid w:val="00E960C2"/>
    <w:rsid w:val="00EE21C1"/>
    <w:rsid w:val="00EE4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9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17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17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17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17F8"/>
    <w:rPr>
      <w:sz w:val="18"/>
      <w:szCs w:val="18"/>
    </w:rPr>
  </w:style>
  <w:style w:type="table" w:styleId="a5">
    <w:name w:val="Table Grid"/>
    <w:basedOn w:val="a1"/>
    <w:uiPriority w:val="59"/>
    <w:rsid w:val="008417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417F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273</Words>
  <Characters>1559</Characters>
  <Application>Microsoft Office Word</Application>
  <DocSecurity>0</DocSecurity>
  <Lines>12</Lines>
  <Paragraphs>3</Paragraphs>
  <ScaleCrop>false</ScaleCrop>
  <Company>Microsoft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牧院</dc:creator>
  <cp:keywords/>
  <dc:description/>
  <cp:lastModifiedBy>牧院</cp:lastModifiedBy>
  <cp:revision>4</cp:revision>
  <cp:lastPrinted>2015-06-08T02:16:00Z</cp:lastPrinted>
  <dcterms:created xsi:type="dcterms:W3CDTF">2015-06-08T01:42:00Z</dcterms:created>
  <dcterms:modified xsi:type="dcterms:W3CDTF">2015-06-08T02:23:00Z</dcterms:modified>
</cp:coreProperties>
</file>